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D0" w:rsidRDefault="000E52E8">
      <w:r>
        <w:t>Tematyka : Przybory szkolne</w:t>
      </w:r>
    </w:p>
    <w:p w:rsidR="000E52E8" w:rsidRDefault="000E52E8" w:rsidP="000E52E8">
      <w:pPr>
        <w:pStyle w:val="Akapitzlist"/>
        <w:numPr>
          <w:ilvl w:val="0"/>
          <w:numId w:val="1"/>
        </w:numPr>
      </w:pPr>
      <w:r>
        <w:t xml:space="preserve">Obejrzyj film o przyborach szkolnych. Powtarzaj nazwy. Przypomnij sobie nazwy, które już znasz i spróbuj zapamiętać nowe. Następnie rozwiąż zadanie na filmie, wybierając właściwy wyraz. </w:t>
      </w:r>
      <w:hyperlink r:id="rId5" w:history="1">
        <w:r>
          <w:rPr>
            <w:rStyle w:val="Hipercze"/>
          </w:rPr>
          <w:t>https://www.youtube.com/watch?v=umNxz6QqfZg</w:t>
        </w:r>
      </w:hyperlink>
    </w:p>
    <w:p w:rsidR="000E52E8" w:rsidRDefault="000E52E8" w:rsidP="000E52E8">
      <w:pPr>
        <w:pStyle w:val="Akapitzlist"/>
        <w:numPr>
          <w:ilvl w:val="0"/>
          <w:numId w:val="1"/>
        </w:numPr>
      </w:pPr>
      <w:r>
        <w:t>Odszukaj i pokoloruj przybory szkolne.</w:t>
      </w:r>
    </w:p>
    <w:p w:rsidR="000E52E8" w:rsidRDefault="000E52E8" w:rsidP="000E52E8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Freehand drawing school items on a sheet of exercise book Back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hand drawing school items on a sheet of exercise book Back to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2E8" w:rsidSect="00A8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92686"/>
    <w:multiLevelType w:val="hybridMultilevel"/>
    <w:tmpl w:val="03A2D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E52E8"/>
    <w:rsid w:val="000E52E8"/>
    <w:rsid w:val="006E75A0"/>
    <w:rsid w:val="00A81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2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E52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umNxz6Qqf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2020-05-18T13:31:00Z</dcterms:created>
  <dcterms:modified xsi:type="dcterms:W3CDTF">2020-05-18T13:38:00Z</dcterms:modified>
</cp:coreProperties>
</file>