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406083">
      <w:r>
        <w:t xml:space="preserve">Tematyka : Tęcza  - </w:t>
      </w:r>
      <w:proofErr w:type="spellStart"/>
      <w:r>
        <w:t>Rainbow</w:t>
      </w:r>
      <w:proofErr w:type="spellEnd"/>
    </w:p>
    <w:p w:rsidR="00406083" w:rsidRDefault="00406083" w:rsidP="00406083">
      <w:pPr>
        <w:pStyle w:val="Akapitzlist"/>
        <w:numPr>
          <w:ilvl w:val="0"/>
          <w:numId w:val="1"/>
        </w:numPr>
      </w:pPr>
      <w:r>
        <w:t xml:space="preserve">Obejrzyj film. Czy pamiętasz nazwy kolorów? Jakie kolory są w tej tęczy? Nazwij je po angielsku. </w:t>
      </w:r>
      <w:hyperlink r:id="rId5" w:history="1">
        <w:r>
          <w:rPr>
            <w:rStyle w:val="Hipercze"/>
          </w:rPr>
          <w:t>https://www.youtube.com/watch?v=cSQZ1E1E8BY</w:t>
        </w:r>
      </w:hyperlink>
    </w:p>
    <w:p w:rsidR="009C56EE" w:rsidRDefault="009C56EE" w:rsidP="00406083">
      <w:pPr>
        <w:pStyle w:val="Akapitzlist"/>
        <w:numPr>
          <w:ilvl w:val="0"/>
          <w:numId w:val="1"/>
        </w:numPr>
      </w:pPr>
      <w:r>
        <w:t>Stwórz własna tęczę według wzoru. Możesz użyć kredek lub wyklej tęcze plasteliną.</w:t>
      </w:r>
    </w:p>
    <w:p w:rsidR="00406083" w:rsidRDefault="009C56EE" w:rsidP="009C56EE">
      <w:pPr>
        <w:ind w:left="360"/>
      </w:pPr>
      <w:r>
        <w:rPr>
          <w:noProof/>
          <w:lang w:eastAsia="pl-PL"/>
        </w:rPr>
        <w:drawing>
          <wp:inline distT="0" distB="0" distL="0" distR="0">
            <wp:extent cx="5553075" cy="4200525"/>
            <wp:effectExtent l="19050" t="0" r="9525" b="0"/>
            <wp:docPr id="3" name="Obraz 3" descr="C:\Users\Ania\Desktop\tę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tęc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083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1AB6"/>
    <w:multiLevelType w:val="hybridMultilevel"/>
    <w:tmpl w:val="02F8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083"/>
    <w:rsid w:val="00406083"/>
    <w:rsid w:val="009C56EE"/>
    <w:rsid w:val="00A51F72"/>
    <w:rsid w:val="00A81BD0"/>
    <w:rsid w:val="00B6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0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60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SQZ1E1E8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2020-05-31T21:24:00Z</dcterms:created>
  <dcterms:modified xsi:type="dcterms:W3CDTF">2020-05-31T21:54:00Z</dcterms:modified>
</cp:coreProperties>
</file>