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5" w:rsidRDefault="002B3C25">
      <w:r>
        <w:t xml:space="preserve">Tematyka : Czym dojeżdżasz do przedszkola. </w:t>
      </w:r>
    </w:p>
    <w:p w:rsidR="00A81BD0" w:rsidRDefault="002B3C25" w:rsidP="002B3C25">
      <w:pPr>
        <w:pStyle w:val="Akapitzlist"/>
        <w:numPr>
          <w:ilvl w:val="0"/>
          <w:numId w:val="1"/>
        </w:numPr>
      </w:pPr>
      <w:r>
        <w:t xml:space="preserve">Obejrzyj film i posłuchaj piosenki o tym , jak przygotować się do wyjścia do przedszkola. Czy ty tez wykonujesz te czynności samodzielnie? Pokaż jak to robisz i zaśpiewaj. </w:t>
      </w:r>
      <w:hyperlink r:id="rId5" w:history="1">
        <w:r>
          <w:rPr>
            <w:rStyle w:val="Hipercze"/>
          </w:rPr>
          <w:t>https://www.youtube.com/watch?v=fsIb5L0_pGY</w:t>
        </w:r>
      </w:hyperlink>
    </w:p>
    <w:p w:rsidR="002B3C25" w:rsidRDefault="002B3C25" w:rsidP="002B3C25">
      <w:pPr>
        <w:pStyle w:val="Akapitzlist"/>
        <w:numPr>
          <w:ilvl w:val="0"/>
          <w:numId w:val="1"/>
        </w:numPr>
      </w:pPr>
      <w:r>
        <w:t>Zaznacz i pokoloruj ten obrazek, który pokazuje jak ty najczęściej docierasz do przedszkola.</w:t>
      </w:r>
    </w:p>
    <w:p w:rsidR="002B3C25" w:rsidRDefault="002B3C25" w:rsidP="002B3C25">
      <w:pPr>
        <w:pStyle w:val="Akapitzlist"/>
      </w:pPr>
    </w:p>
    <w:p w:rsidR="002B3C25" w:rsidRDefault="002B3C25" w:rsidP="002B3C2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048250" cy="5781675"/>
            <wp:effectExtent l="19050" t="0" r="0" b="0"/>
            <wp:docPr id="1" name="Obraz 1" descr="School Theme: How Do You Go to School (prek-)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Theme: How Do You Go to School (prek-) | abctea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C25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909"/>
    <w:multiLevelType w:val="hybridMultilevel"/>
    <w:tmpl w:val="CA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C25"/>
    <w:rsid w:val="002B3C25"/>
    <w:rsid w:val="006308BF"/>
    <w:rsid w:val="00A81BD0"/>
    <w:rsid w:val="00C9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C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3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sIb5L0_p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2020-06-09T14:16:00Z</dcterms:created>
  <dcterms:modified xsi:type="dcterms:W3CDTF">2020-06-09T14:21:00Z</dcterms:modified>
</cp:coreProperties>
</file>