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Opracowanie: psycholog Agnieszka Choma</w:t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/>
      </w:r>
    </w:p>
    <w:p>
      <w:pPr>
        <w:pStyle w:val="Normal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Dziecięce zabawy rozwijają.</w:t>
      </w:r>
      <w:bookmarkStart w:id="0" w:name="_GoBack"/>
      <w:bookmarkEnd w:id="0"/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Zabawa jest naturalną potrzebą dzieci na całym świecie. Najogólniej można ją zdefiniować jako samodzielną, spontaniczną aktywność przejawianą przez dziecko, która sprawia mu radość. W zabawie dziecko zaspokaja różnorodne potrzeby, a szczególnie: ruchu, poznawczą i twórczą. . Dzięki zabawie rozwój psychofizyczny dziecka jest nieustannie stymulowany i to poprzez oddziaływanie na wszystkie zmysły.  Brak aktywności zabawowej u dziecka stanowi sygnał, że wymaga ono obserwacji i wsparcia w rozwoju.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Korzyści jakie dzieci czerpią z zabawy to między innymi: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zaspokojenie potrzeby ruchu, aktywności;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przeżywanie  uczucia bycia sprawcą czegoś;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przeżywanie  i właściwe kanalizowanie emocji;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uczenie się zachowań aprobowanych społecznie;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nabywanie umiejętności komunikacyjnych (werbalnych i niewerbalnych) oraz ich rozwijanie;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nauka funkcjonowania w grupie społecznej; 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rozwijanie wyobraźni;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siebie (swojego ciała);</w:t>
      </w:r>
    </w:p>
    <w:p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poznawanie i organizowanie otaczającej przestrzeni;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 wiele innych ,które prawidłową wpływają na jego rozwój.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Zabawę dzielimy ze względu na rodzaj podejmowanej aktywności. Wyróżniamy tu: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>zabawy z ciałem,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>zabawy ortofoniczne, którym towarzyszy naśladowanie odgłosów i głosów nadawanych przez ludzi, zwierzęta, przedmioty 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>zabawy paluszkowe;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>zabawy tworzywami bezkształtnymi (piasek, woda, glina, plastelina)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>zabawy manipulacyjne, w których dziecko poznaje właściwości przedmiotów poprzez  zmysły,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>zabawy konstrukcyjne, czyli budowanie z klocków (według schematu: pion – poziom) początkowo bez planu, później według wzoru , to także majsterkowanie, polegające na „wytwarzaniu przedmiotów z różnych materiałów wymagających pewnej obróbki i montażu, narzędzi i środków wiążących (chodzi tu o zestawy: LEGO, MAŁY MAJSTERKOWICZ itp. ;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• </w:t>
      </w:r>
      <w:r>
        <w:rPr>
          <w:rFonts w:ascii="Cambria" w:hAnsi="Cambria"/>
          <w:sz w:val="24"/>
          <w:szCs w:val="24"/>
        </w:rPr>
        <w:t>zabawy tematyczne, w których dzieci odzwierciedlają sytuacje życia codziennego i często wcielają się w role dorosłych (zabawa w: SKLEP, DOM, FRYZJERA itp.) ;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Dziś, kiedy dzieci korzystają ze zdobyczy techniki, a ich najlepszym przyjacielem jest komputer, konieczne staje się przypomnienie ważnego etapu rozwojowego, jakim jest zabawa. Dzięki niej dziecko uczy się zasad funkcjonowania w grupie, przestrzegania obowiązujących reguł, organizowania sobie czasu wolnego oraz  rozładowywania napięcia</w:t>
      </w:r>
      <w:r>
        <w:rPr/>
        <w:t>.</w:t>
      </w:r>
    </w:p>
    <w:p>
      <w:pPr>
        <w:pStyle w:val="Normal"/>
        <w:rPr/>
      </w:pPr>
      <w:r>
        <w:rPr/>
        <w:t>1 por. E. Franus, Rozwój dziecka w wieku przedszkolnym, Nasza Księgarnia, Warszawa 1975, s. 34 i s. 106</w:t>
      </w:r>
    </w:p>
    <w:p>
      <w:pPr>
        <w:pStyle w:val="Normal"/>
        <w:spacing w:before="0" w:after="160"/>
        <w:rPr>
          <w:rFonts w:ascii="Cambria" w:hAnsi="Cambria"/>
          <w:sz w:val="24"/>
          <w:szCs w:val="24"/>
        </w:rPr>
      </w:pPr>
      <w:r>
        <w:rPr/>
        <w:t>2 J. S. Turner, D. B. Helms, Rozwój człowieka, WsiP S. A., Warszawa 1999, s. 126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9227c8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27c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68b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LibreOffice/7.4.1.2$Windows_X86_64 LibreOffice_project/3c58a8f3a960df8bc8fd77b461821e42c061c5f0</Application>
  <AppVersion>15.0000</AppVersion>
  <Pages>2</Pages>
  <Words>341</Words>
  <Characters>2183</Characters>
  <CharactersWithSpaces>2498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2023-02-13T09:30:00Z</dcterms:created>
  <dc:creator>Elżbieta Gronkiewicz</dc:creator>
  <dc:description/>
  <dc:language>pl-PL</dc:language>
  <cp:lastModifiedBy/>
  <cp:lastPrinted>2022-02-17T08:01:00Z</cp:lastPrinted>
  <dcterms:modified xsi:type="dcterms:W3CDTF">2023-02-13T15:16:45Z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